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CABEF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53CE8AE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09238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2489F90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C23F4F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7A4727" w14:textId="77777777" w:rsidR="00ED43DB" w:rsidRPr="004A419D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0089AAD" w14:textId="77777777" w:rsidR="00B05816" w:rsidRDefault="00B05816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</w:p>
    <w:p w14:paraId="1522D430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7432FA4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2B90CAD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70282562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4F2F06F4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A2A9D4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FE07014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0388D73" w14:textId="139C83A5" w:rsidR="00A51144" w:rsidRPr="00F17581" w:rsidRDefault="004E12FD" w:rsidP="003A60B7">
      <w:pPr>
        <w:pStyle w:val="Akapitzlist"/>
        <w:spacing w:after="240"/>
        <w:ind w:left="0"/>
        <w:contextualSpacing w:val="0"/>
        <w:jc w:val="both"/>
        <w:rPr>
          <w:rFonts w:cs="Calibri"/>
        </w:rPr>
      </w:pPr>
      <w:r>
        <w:rPr>
          <w:rFonts w:eastAsia="Times New Roman"/>
          <w:lang w:eastAsia="pl-PL"/>
        </w:rPr>
        <w:tab/>
      </w:r>
      <w:r w:rsidR="00BA38D3" w:rsidRPr="00AA74EF">
        <w:rPr>
          <w:rFonts w:eastAsia="Times New Roman"/>
          <w:lang w:eastAsia="pl-PL"/>
        </w:rPr>
        <w:t>Odpowiadając na</w:t>
      </w:r>
      <w:r w:rsidR="00F17581">
        <w:rPr>
          <w:rFonts w:eastAsia="Times New Roman"/>
          <w:lang w:eastAsia="pl-PL"/>
        </w:rPr>
        <w:t xml:space="preserve"> </w:t>
      </w:r>
      <w:r w:rsidR="00BA38D3" w:rsidRPr="00AA74EF">
        <w:rPr>
          <w:rFonts w:eastAsia="Times New Roman"/>
          <w:lang w:eastAsia="pl-PL"/>
        </w:rPr>
        <w:t>zapytanie ofertowe</w:t>
      </w:r>
      <w:r w:rsidR="00173B5C">
        <w:rPr>
          <w:rFonts w:eastAsia="Times New Roman"/>
          <w:lang w:eastAsia="pl-PL"/>
        </w:rPr>
        <w:t xml:space="preserve"> nr </w:t>
      </w:r>
      <w:r w:rsidR="008E201B">
        <w:rPr>
          <w:rFonts w:eastAsia="Times New Roman"/>
          <w:lang w:eastAsia="pl-PL"/>
        </w:rPr>
        <w:t>6</w:t>
      </w:r>
      <w:r w:rsidR="00DA6BCB">
        <w:rPr>
          <w:rFonts w:eastAsia="Times New Roman"/>
          <w:lang w:eastAsia="pl-PL"/>
        </w:rPr>
        <w:t>/202</w:t>
      </w:r>
      <w:r w:rsidR="00F17581">
        <w:rPr>
          <w:rFonts w:eastAsia="Times New Roman"/>
          <w:lang w:eastAsia="pl-PL"/>
        </w:rPr>
        <w:t>5</w:t>
      </w:r>
      <w:r w:rsidR="00BA38D3" w:rsidRPr="00AA74EF">
        <w:rPr>
          <w:rFonts w:eastAsia="Times New Roman"/>
          <w:lang w:eastAsia="pl-PL"/>
        </w:rPr>
        <w:t xml:space="preserve"> dotyczące zamówienia publicznego realizowanego na podstawie </w:t>
      </w:r>
      <w:r w:rsidR="00134938" w:rsidRPr="007A7299">
        <w:rPr>
          <w:rFonts w:asciiTheme="minorHAnsi" w:eastAsia="Times New Roman" w:hAnsiTheme="minorHAnsi" w:cstheme="minorHAnsi"/>
          <w:bCs/>
          <w:lang w:eastAsia="pl-PL"/>
        </w:rPr>
        <w:t xml:space="preserve">art. 2 ust.1 pkt 1 </w:t>
      </w:r>
      <w:r w:rsidR="00134938" w:rsidRPr="00AA74EF">
        <w:rPr>
          <w:rFonts w:asciiTheme="minorHAnsi" w:eastAsia="Times New Roman" w:hAnsiTheme="minorHAnsi" w:cstheme="minorHAnsi"/>
          <w:bCs/>
          <w:lang w:eastAsia="pl-PL"/>
        </w:rPr>
        <w:t>ustawy z dnia 11 września 2019  r. Prawo zamówień publicznych (</w:t>
      </w:r>
      <w:r w:rsidR="00F17581" w:rsidRPr="00A4757F">
        <w:rPr>
          <w:rFonts w:asciiTheme="minorHAnsi" w:eastAsia="Times New Roman" w:hAnsiTheme="minorHAnsi" w:cstheme="minorHAnsi"/>
          <w:color w:val="000000"/>
          <w:lang w:eastAsia="pl-PL"/>
        </w:rPr>
        <w:t>Dz. U. z 2024 r. poz. 1320</w:t>
      </w:r>
      <w:r w:rsidR="00134938" w:rsidRPr="00AA74EF">
        <w:rPr>
          <w:rFonts w:asciiTheme="minorHAnsi" w:eastAsia="Times New Roman" w:hAnsiTheme="minorHAnsi" w:cstheme="minorHAnsi"/>
          <w:color w:val="000000"/>
          <w:lang w:eastAsia="pl-PL"/>
        </w:rPr>
        <w:t xml:space="preserve">), </w:t>
      </w:r>
      <w:r w:rsidR="00BA38D3" w:rsidRPr="00AA74EF">
        <w:rPr>
          <w:rFonts w:eastAsia="Times New Roman"/>
          <w:bCs/>
          <w:lang w:eastAsia="pl-PL"/>
        </w:rPr>
        <w:t>d</w:t>
      </w:r>
      <w:r w:rsidR="00ED43DB" w:rsidRPr="00AA74EF">
        <w:rPr>
          <w:rFonts w:eastAsia="Times New Roman"/>
          <w:lang w:eastAsia="pl-PL"/>
        </w:rPr>
        <w:t xml:space="preserve">otyczącego </w:t>
      </w:r>
      <w:r w:rsidR="00173B5C">
        <w:rPr>
          <w:rFonts w:cs="Calibri"/>
        </w:rPr>
        <w:t xml:space="preserve">realizacji </w:t>
      </w:r>
      <w:r w:rsidR="00DA6BCB" w:rsidRPr="006164CB">
        <w:rPr>
          <w:rFonts w:cs="Calibri"/>
        </w:rPr>
        <w:t xml:space="preserve">usług polegających </w:t>
      </w:r>
      <w:r w:rsidR="008E201B">
        <w:rPr>
          <w:rFonts w:cs="Calibri"/>
        </w:rPr>
        <w:t xml:space="preserve">na </w:t>
      </w:r>
      <w:r w:rsidR="00F17581" w:rsidRPr="00F17581">
        <w:rPr>
          <w:rFonts w:cs="Calibri"/>
        </w:rPr>
        <w:t>dwukrotn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kontrol</w:t>
      </w:r>
      <w:r w:rsidR="00F17581">
        <w:rPr>
          <w:rFonts w:cs="Calibri"/>
        </w:rPr>
        <w:t>i</w:t>
      </w:r>
      <w:r w:rsidR="00F17581" w:rsidRPr="00F17581">
        <w:rPr>
          <w:rFonts w:cs="Calibri"/>
        </w:rPr>
        <w:t>, połączon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z usunięciem starych gniazd i przeglądem technicznym </w:t>
      </w:r>
      <w:r w:rsidR="008E201B" w:rsidRPr="008E201B">
        <w:rPr>
          <w:rFonts w:cs="Calibri"/>
        </w:rPr>
        <w:t>do 1120 sztuk skrzynek lęgowych dla ptaków różnych typów powieszonych w przeszłości w lasach znajdujących się na terenie dzielnic Bemowo, Bielany, Targówek i Wesoła, w ramach realizacji budżetu obywatelskiego pn.: Chronimy ptaki i wiewiórki w warszawskich lasach – zawieszenie skrzynek lęgowych oraz utrzymanie (oczyszczenie ze starych gniazd) skrzynek już istniejących.</w:t>
      </w:r>
    </w:p>
    <w:p w14:paraId="24975AFB" w14:textId="77777777" w:rsidR="00173B5C" w:rsidRDefault="00B415E1" w:rsidP="003A60B7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4DC48BA" w14:textId="77777777" w:rsidR="003A60B7" w:rsidRDefault="00173B5C" w:rsidP="003A60B7">
      <w:pPr>
        <w:spacing w:after="0"/>
        <w:jc w:val="both"/>
        <w:rPr>
          <w:rFonts w:cs="Calibri"/>
          <w:bCs/>
        </w:rPr>
      </w:pPr>
      <w:r w:rsidRPr="00173B5C">
        <w:rPr>
          <w:rFonts w:cs="Calibri"/>
          <w:bCs/>
        </w:rPr>
        <w:t>77230000-1 Usługi doraźne dotyczące leśnictwa</w:t>
      </w:r>
    </w:p>
    <w:p w14:paraId="1B5EC5E3" w14:textId="51DEE48E" w:rsidR="003A60B7" w:rsidRPr="003A60B7" w:rsidRDefault="003A60B7" w:rsidP="003A60B7">
      <w:pPr>
        <w:spacing w:after="0"/>
        <w:jc w:val="both"/>
        <w:rPr>
          <w:rFonts w:cs="Calibri"/>
          <w:bCs/>
        </w:rPr>
      </w:pPr>
      <w:r w:rsidRPr="003A60B7">
        <w:rPr>
          <w:rFonts w:asciiTheme="minorHAnsi" w:hAnsiTheme="minorHAnsi"/>
          <w:bCs/>
        </w:rPr>
        <w:t>90721700-4 - Usługi ochrony gatunków zagrożonych</w:t>
      </w:r>
    </w:p>
    <w:p w14:paraId="6923BEE2" w14:textId="77777777" w:rsidR="003A60B7" w:rsidRPr="00173B5C" w:rsidRDefault="003A60B7" w:rsidP="00173B5C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16F02CE4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16F6E625" w14:textId="77777777" w:rsidR="00BA38D3" w:rsidRPr="00B415E1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18E7DF94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4656A26F" w14:textId="77777777" w:rsidR="00DA6BCB" w:rsidRDefault="00DA6BCB" w:rsidP="00BA38D3">
      <w:pPr>
        <w:spacing w:after="0" w:line="240" w:lineRule="auto"/>
        <w:rPr>
          <w:rFonts w:eastAsia="Times New Roman"/>
          <w:lang w:eastAsia="pl-PL"/>
        </w:rPr>
      </w:pPr>
    </w:p>
    <w:p w14:paraId="623AE1A7" w14:textId="6426A837" w:rsidR="00267F8E" w:rsidRPr="009970F2" w:rsidRDefault="003A60B7" w:rsidP="00267F8E">
      <w:pPr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  <w:iCs/>
        </w:rPr>
        <w:t>C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enę za </w:t>
      </w:r>
      <w:r w:rsidRPr="009970F2">
        <w:rPr>
          <w:rFonts w:asciiTheme="minorHAnsi" w:hAnsiTheme="minorHAnsi" w:cstheme="minorHAnsi"/>
          <w:color w:val="000000"/>
          <w:u w:val="single"/>
          <w:shd w:val="clear" w:color="auto" w:fill="FFFFFF"/>
        </w:rPr>
        <w:t>jednokrotne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 oczyszczenie wraz z konserwacją i drobnymi naprawami skrzynki lęgowej</w:t>
      </w:r>
      <w:r w:rsidR="002C5DF6" w:rsidRPr="009970F2">
        <w:rPr>
          <w:rFonts w:asciiTheme="minorHAnsi" w:hAnsiTheme="minorHAnsi" w:cstheme="minorHAnsi"/>
          <w:color w:val="000000"/>
          <w:shd w:val="clear" w:color="auto" w:fill="FFFFFF"/>
        </w:rPr>
        <w:t>:</w:t>
      </w:r>
    </w:p>
    <w:p w14:paraId="2BC82E59" w14:textId="77777777" w:rsidR="009374BC" w:rsidRPr="009970F2" w:rsidRDefault="009374BC" w:rsidP="00267F8E">
      <w:pPr>
        <w:spacing w:after="0"/>
        <w:ind w:left="720"/>
        <w:jc w:val="both"/>
        <w:rPr>
          <w:rFonts w:asciiTheme="minorHAnsi" w:hAnsiTheme="minorHAnsi" w:cstheme="minorHAnsi"/>
        </w:rPr>
      </w:pPr>
    </w:p>
    <w:p w14:paraId="07EFB38A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  <w:b/>
        </w:rPr>
      </w:pPr>
      <w:r w:rsidRPr="009970F2">
        <w:rPr>
          <w:rFonts w:asciiTheme="minorHAnsi" w:hAnsiTheme="minorHAnsi" w:cstheme="minorHAnsi"/>
          <w:b/>
        </w:rPr>
        <w:t xml:space="preserve">netto ………….. zł </w:t>
      </w:r>
      <w:r w:rsidRPr="009970F2">
        <w:rPr>
          <w:rFonts w:asciiTheme="minorHAnsi" w:hAnsiTheme="minorHAnsi" w:cstheme="minorHAnsi"/>
        </w:rPr>
        <w:t>(słownie: …………………………………………………………………………...)</w:t>
      </w:r>
      <w:r w:rsidRPr="009970F2">
        <w:rPr>
          <w:rFonts w:asciiTheme="minorHAnsi" w:hAnsiTheme="minorHAnsi" w:cstheme="minorHAnsi"/>
          <w:b/>
        </w:rPr>
        <w:t xml:space="preserve"> </w:t>
      </w:r>
    </w:p>
    <w:p w14:paraId="11C76FE1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>plus 23% podatku VAT w kwocie ………………… zł (słownie: ……………………………………………….……..),</w:t>
      </w:r>
    </w:p>
    <w:p w14:paraId="2B1BCDCD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 xml:space="preserve">co stanowi </w:t>
      </w:r>
      <w:r w:rsidRPr="009970F2">
        <w:rPr>
          <w:rFonts w:asciiTheme="minorHAnsi" w:hAnsiTheme="minorHAnsi" w:cstheme="minorHAnsi"/>
          <w:b/>
        </w:rPr>
        <w:t>kwotę brutto: ……………………. zł</w:t>
      </w:r>
      <w:r w:rsidRPr="009970F2">
        <w:rPr>
          <w:rFonts w:asciiTheme="minorHAnsi" w:hAnsiTheme="minorHAnsi" w:cstheme="minorHAnsi"/>
        </w:rPr>
        <w:t xml:space="preserve"> (słownie: …………………………………………………………….).</w:t>
      </w:r>
    </w:p>
    <w:p w14:paraId="3CD6F72C" w14:textId="079AE81E" w:rsidR="00173B5C" w:rsidRDefault="008E201B" w:rsidP="00173B5C">
      <w:pPr>
        <w:numPr>
          <w:ilvl w:val="0"/>
          <w:numId w:val="13"/>
        </w:numPr>
        <w:spacing w:after="0"/>
        <w:jc w:val="both"/>
        <w:rPr>
          <w:rFonts w:cs="Calibri"/>
        </w:rPr>
      </w:pPr>
      <w:r>
        <w:rPr>
          <w:rFonts w:cs="Calibri"/>
        </w:rPr>
        <w:t>maksymalne</w:t>
      </w:r>
      <w:r w:rsidR="00173B5C" w:rsidRPr="00173B5C">
        <w:rPr>
          <w:rFonts w:cs="Calibri"/>
        </w:rPr>
        <w:t xml:space="preserve"> wynagrodzenie Wykonawcy z tytułu realizacji całego zakresu umowy</w:t>
      </w:r>
      <w:r w:rsidR="00A83E0D">
        <w:rPr>
          <w:rFonts w:cs="Calibri"/>
        </w:rPr>
        <w:t xml:space="preserve">, tj. </w:t>
      </w:r>
      <w:r w:rsidR="00F17581">
        <w:rPr>
          <w:rFonts w:cs="Calibri"/>
        </w:rPr>
        <w:t xml:space="preserve"> dwukrotne </w:t>
      </w:r>
      <w:r w:rsidR="00A83E0D">
        <w:rPr>
          <w:rFonts w:cs="Calibri"/>
        </w:rPr>
        <w:t xml:space="preserve">wykonania </w:t>
      </w:r>
      <w:r w:rsidR="007A7299">
        <w:rPr>
          <w:rFonts w:cs="Calibri"/>
        </w:rPr>
        <w:t xml:space="preserve">do </w:t>
      </w:r>
      <w:r>
        <w:rPr>
          <w:rFonts w:cs="Calibri"/>
        </w:rPr>
        <w:t>1120</w:t>
      </w:r>
      <w:r w:rsidR="00A83E0D">
        <w:rPr>
          <w:rFonts w:cs="Calibri"/>
        </w:rPr>
        <w:t xml:space="preserve"> czyszczeń skrzynek lęgowych </w:t>
      </w:r>
      <w:r w:rsidR="00F17581">
        <w:rPr>
          <w:rFonts w:cs="Calibri"/>
        </w:rPr>
        <w:t xml:space="preserve">(łącznie do </w:t>
      </w:r>
      <w:r>
        <w:rPr>
          <w:rFonts w:cs="Calibri"/>
        </w:rPr>
        <w:t>2240</w:t>
      </w:r>
      <w:r w:rsidR="00F17581">
        <w:rPr>
          <w:rFonts w:cs="Calibri"/>
        </w:rPr>
        <w:t xml:space="preserve"> czyszczeń) </w:t>
      </w:r>
      <w:r w:rsidR="00173B5C" w:rsidRPr="00173B5C">
        <w:rPr>
          <w:rFonts w:cs="Calibri"/>
        </w:rPr>
        <w:t>wyniesie maksymalnie</w:t>
      </w:r>
      <w:r w:rsidR="00267F8E">
        <w:rPr>
          <w:rFonts w:cs="Calibri"/>
        </w:rPr>
        <w:t xml:space="preserve"> (należy </w:t>
      </w:r>
      <w:r w:rsidR="00A83E0D">
        <w:rPr>
          <w:rFonts w:cs="Calibri"/>
        </w:rPr>
        <w:t>obliczyć na podstawie wskazanych powyżej cen jednostkowych</w:t>
      </w:r>
      <w:r w:rsidR="007A7299">
        <w:rPr>
          <w:rFonts w:cs="Calibri"/>
        </w:rPr>
        <w:t xml:space="preserve"> pomnożonych przez </w:t>
      </w:r>
      <w:r>
        <w:rPr>
          <w:rFonts w:cs="Calibri"/>
        </w:rPr>
        <w:t>2240</w:t>
      </w:r>
      <w:r w:rsidR="00267F8E">
        <w:rPr>
          <w:rFonts w:cs="Calibri"/>
        </w:rPr>
        <w:t>)</w:t>
      </w:r>
      <w:r w:rsidR="00173B5C" w:rsidRPr="00173B5C">
        <w:rPr>
          <w:rFonts w:cs="Calibri"/>
        </w:rPr>
        <w:t>:</w:t>
      </w:r>
    </w:p>
    <w:p w14:paraId="1DD52D5A" w14:textId="77777777" w:rsidR="00267F8E" w:rsidRDefault="00267F8E" w:rsidP="00267F8E">
      <w:pPr>
        <w:spacing w:after="0"/>
        <w:jc w:val="both"/>
        <w:rPr>
          <w:rFonts w:cs="Calibri"/>
        </w:rPr>
      </w:pPr>
    </w:p>
    <w:p w14:paraId="16398B6C" w14:textId="77777777" w:rsidR="00267F8E" w:rsidRDefault="00267F8E" w:rsidP="00267F8E">
      <w:pPr>
        <w:ind w:left="720"/>
        <w:jc w:val="both"/>
        <w:rPr>
          <w:rFonts w:cs="Calibri"/>
          <w:b/>
        </w:rPr>
      </w:pPr>
      <w:r w:rsidRPr="00173B5C">
        <w:rPr>
          <w:rFonts w:cs="Calibri"/>
          <w:b/>
        </w:rPr>
        <w:t>netto ……</w:t>
      </w:r>
      <w:r>
        <w:rPr>
          <w:rFonts w:cs="Calibri"/>
          <w:b/>
        </w:rPr>
        <w:t>…</w:t>
      </w:r>
      <w:r w:rsidRPr="00173B5C">
        <w:rPr>
          <w:rFonts w:cs="Calibri"/>
          <w:b/>
        </w:rPr>
        <w:t>…..</w:t>
      </w:r>
      <w:r>
        <w:rPr>
          <w:rFonts w:cs="Calibri"/>
          <w:b/>
        </w:rPr>
        <w:t xml:space="preserve"> </w:t>
      </w:r>
      <w:r w:rsidRPr="00173B5C">
        <w:rPr>
          <w:rFonts w:cs="Calibri"/>
          <w:b/>
        </w:rPr>
        <w:t xml:space="preserve">zł </w:t>
      </w:r>
      <w:r w:rsidRPr="00173B5C">
        <w:rPr>
          <w:rFonts w:cs="Calibri"/>
        </w:rPr>
        <w:t>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……………………………………………………</w:t>
      </w:r>
      <w:r>
        <w:rPr>
          <w:rFonts w:cs="Calibri"/>
        </w:rPr>
        <w:t>……………………..</w:t>
      </w:r>
      <w:r w:rsidRPr="00173B5C">
        <w:rPr>
          <w:rFonts w:cs="Calibri"/>
        </w:rPr>
        <w:t>.)</w:t>
      </w:r>
      <w:r w:rsidRPr="00173B5C">
        <w:rPr>
          <w:rFonts w:cs="Calibri"/>
          <w:b/>
        </w:rPr>
        <w:t xml:space="preserve"> </w:t>
      </w:r>
    </w:p>
    <w:p w14:paraId="38A66AC7" w14:textId="77777777" w:rsidR="00267F8E" w:rsidRDefault="00267F8E" w:rsidP="00267F8E">
      <w:pPr>
        <w:ind w:left="720"/>
        <w:jc w:val="both"/>
        <w:rPr>
          <w:rFonts w:cs="Calibri"/>
        </w:rPr>
      </w:pPr>
      <w:r w:rsidRPr="00173B5C">
        <w:rPr>
          <w:rFonts w:cs="Calibri"/>
        </w:rPr>
        <w:t>plus 23% podatku VAT w kwocie ………………… zł 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</w:t>
      </w:r>
      <w:r>
        <w:rPr>
          <w:rFonts w:cs="Calibri"/>
        </w:rPr>
        <w:t>……………….</w:t>
      </w:r>
      <w:r w:rsidRPr="00173B5C">
        <w:rPr>
          <w:rFonts w:cs="Calibri"/>
        </w:rPr>
        <w:t>……..)</w:t>
      </w:r>
      <w:r>
        <w:rPr>
          <w:rFonts w:cs="Calibri"/>
        </w:rPr>
        <w:t>,</w:t>
      </w:r>
    </w:p>
    <w:p w14:paraId="6CA0003D" w14:textId="5CC77640" w:rsidR="009970F2" w:rsidRPr="00267F8E" w:rsidRDefault="00267F8E" w:rsidP="008E201B">
      <w:pPr>
        <w:ind w:left="720"/>
        <w:jc w:val="both"/>
        <w:rPr>
          <w:rFonts w:cs="Calibri"/>
        </w:rPr>
      </w:pPr>
      <w:r w:rsidRPr="00173B5C">
        <w:rPr>
          <w:rFonts w:cs="Calibri"/>
        </w:rPr>
        <w:t xml:space="preserve">co stanowi </w:t>
      </w:r>
      <w:r w:rsidRPr="00173B5C">
        <w:rPr>
          <w:rFonts w:cs="Calibri"/>
          <w:b/>
        </w:rPr>
        <w:t>kwotę brutto: ……………………. zł</w:t>
      </w:r>
      <w:r w:rsidRPr="00173B5C">
        <w:rPr>
          <w:rFonts w:cs="Calibri"/>
        </w:rPr>
        <w:t xml:space="preserve"> (słownie: </w:t>
      </w:r>
      <w:r>
        <w:rPr>
          <w:rFonts w:cs="Calibri"/>
        </w:rPr>
        <w:t>………………………</w:t>
      </w:r>
      <w:r w:rsidRPr="00173B5C">
        <w:rPr>
          <w:rFonts w:cs="Calibri"/>
        </w:rPr>
        <w:t>…………………………………….).</w:t>
      </w:r>
    </w:p>
    <w:p w14:paraId="3AACAF8B" w14:textId="77777777" w:rsidR="00EC577D" w:rsidRPr="004A419D" w:rsidRDefault="00EC577D" w:rsidP="00EC577D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lastRenderedPageBreak/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DD73CB1" w14:textId="77777777" w:rsidR="00081F21" w:rsidRDefault="00EC577D" w:rsidP="00081F21">
      <w:pPr>
        <w:pStyle w:val="Akapitzlist"/>
        <w:numPr>
          <w:ilvl w:val="0"/>
          <w:numId w:val="2"/>
        </w:numPr>
        <w:spacing w:before="240"/>
        <w:ind w:left="357" w:hanging="357"/>
        <w:contextualSpacing w:val="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</w:t>
      </w:r>
      <w:r w:rsidR="00081F21">
        <w:rPr>
          <w:rFonts w:eastAsia="Times New Roman"/>
          <w:lang w:eastAsia="pl-PL"/>
        </w:rPr>
        <w:t xml:space="preserve">VAT o numerze identyfikacyjnym </w:t>
      </w:r>
      <w:r w:rsidRPr="00BE2F25">
        <w:rPr>
          <w:rFonts w:eastAsia="Times New Roman"/>
          <w:lang w:eastAsia="pl-PL"/>
        </w:rPr>
        <w:t>NIP</w:t>
      </w:r>
      <w:r w:rsidR="00AA74EF">
        <w:rPr>
          <w:rFonts w:eastAsia="Times New Roman"/>
          <w:lang w:eastAsia="pl-PL"/>
        </w:rPr>
        <w:t xml:space="preserve"> (wypełnić </w:t>
      </w:r>
      <w:r w:rsidR="00081F21">
        <w:rPr>
          <w:rFonts w:eastAsia="Times New Roman"/>
          <w:lang w:eastAsia="pl-PL"/>
        </w:rPr>
        <w:br/>
      </w:r>
      <w:r w:rsidR="00AA74EF">
        <w:rPr>
          <w:rFonts w:eastAsia="Times New Roman"/>
          <w:lang w:eastAsia="pl-PL"/>
        </w:rPr>
        <w:t>w przypadku, gdy</w:t>
      </w:r>
      <w:r w:rsidRPr="00BE2F25">
        <w:rPr>
          <w:rFonts w:eastAsia="Times New Roman"/>
          <w:lang w:eastAsia="pl-PL"/>
        </w:rPr>
        <w:t xml:space="preserve"> </w:t>
      </w:r>
      <w:r w:rsidR="00AA74EF">
        <w:rPr>
          <w:rFonts w:eastAsia="Times New Roman"/>
          <w:lang w:eastAsia="pl-PL"/>
        </w:rPr>
        <w:t xml:space="preserve">o udzielenie zamówienia ubiega się </w:t>
      </w:r>
      <w:r w:rsidR="00081F21">
        <w:rPr>
          <w:rFonts w:eastAsia="Times New Roman"/>
          <w:lang w:eastAsia="pl-PL"/>
        </w:rPr>
        <w:t xml:space="preserve"> osoba prowadząca działalność</w:t>
      </w:r>
      <w:r w:rsidR="00081F21" w:rsidRPr="00081F21">
        <w:rPr>
          <w:rFonts w:eastAsia="Times New Roman"/>
          <w:lang w:eastAsia="pl-PL"/>
        </w:rPr>
        <w:t xml:space="preserve"> gospodarczą</w:t>
      </w:r>
      <w:r w:rsidR="00AA74EF" w:rsidRPr="00081F21">
        <w:rPr>
          <w:rFonts w:eastAsia="Times New Roman"/>
          <w:lang w:eastAsia="pl-PL"/>
        </w:rPr>
        <w:t xml:space="preserve">):   </w:t>
      </w:r>
    </w:p>
    <w:p w14:paraId="154019EF" w14:textId="77777777" w:rsidR="00AA74EF" w:rsidRPr="00081F21" w:rsidRDefault="00EC577D" w:rsidP="00081F21">
      <w:pPr>
        <w:pStyle w:val="Akapitzlist"/>
        <w:spacing w:before="240" w:after="0"/>
        <w:ind w:left="357"/>
        <w:contextualSpacing w:val="0"/>
        <w:jc w:val="both"/>
        <w:rPr>
          <w:rFonts w:eastAsia="Times New Roman"/>
          <w:lang w:eastAsia="pl-PL"/>
        </w:rPr>
      </w:pPr>
      <w:r w:rsidRPr="00081F21">
        <w:rPr>
          <w:rFonts w:eastAsia="Times New Roman"/>
          <w:lang w:eastAsia="pl-PL"/>
        </w:rPr>
        <w:t>.......................................................</w:t>
      </w:r>
      <w:r w:rsidR="00017398" w:rsidRPr="00081F21">
        <w:rPr>
          <w:rFonts w:eastAsia="Times New Roman"/>
          <w:lang w:eastAsia="pl-PL"/>
        </w:rPr>
        <w:t>.....................................................</w:t>
      </w:r>
    </w:p>
    <w:p w14:paraId="6D0477C6" w14:textId="4A3B0432" w:rsidR="00DF1B8D" w:rsidRPr="00DF1B8D" w:rsidRDefault="00DF1B8D" w:rsidP="00DF1B8D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Oświadczamy,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</w:t>
      </w:r>
      <w:r w:rsidR="007A7299" w:rsidRPr="007A7299">
        <w:t>Dz. U. z 2024 r. poz. 507</w:t>
      </w:r>
      <w:r>
        <w:t>).</w:t>
      </w:r>
    </w:p>
    <w:p w14:paraId="572FB22D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5BD345B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3261708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774E656B" w14:textId="77777777" w:rsidR="00017398" w:rsidRPr="00BE2F25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1595C012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2CF6324E" w14:textId="77777777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7BF4A3EA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73413015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3357ED1C" w14:textId="77777777" w:rsidR="00DF1B8D" w:rsidRPr="004A419D" w:rsidRDefault="00DF1B8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26DE7B02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</w:t>
      </w:r>
      <w:r w:rsidR="00084505">
        <w:rPr>
          <w:rFonts w:eastAsia="Times New Roman"/>
          <w:lang w:eastAsia="pl-PL"/>
        </w:rPr>
        <w:tab/>
      </w:r>
      <w:r w:rsidR="00084505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 xml:space="preserve">   ............................................................</w:t>
      </w:r>
    </w:p>
    <w:p w14:paraId="4021CC6D" w14:textId="77777777" w:rsidR="0020404A" w:rsidRPr="002111FE" w:rsidRDefault="00EC577D" w:rsidP="002111F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</w:t>
      </w:r>
      <w:r w:rsidR="00084505">
        <w:rPr>
          <w:rFonts w:eastAsia="Times New Roman"/>
          <w:lang w:eastAsia="pl-PL"/>
        </w:rPr>
        <w:tab/>
        <w:t xml:space="preserve">    </w:t>
      </w:r>
      <w:r w:rsidRPr="004A419D">
        <w:rPr>
          <w:rFonts w:eastAsia="Times New Roman"/>
          <w:lang w:eastAsia="pl-PL"/>
        </w:rPr>
        <w:t xml:space="preserve">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2111FE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BACCD" w14:textId="77777777" w:rsidR="00D82759" w:rsidRDefault="00D82759" w:rsidP="00AC3722">
      <w:pPr>
        <w:spacing w:after="0" w:line="240" w:lineRule="auto"/>
      </w:pPr>
      <w:r>
        <w:separator/>
      </w:r>
    </w:p>
  </w:endnote>
  <w:endnote w:type="continuationSeparator" w:id="0">
    <w:p w14:paraId="51F97C03" w14:textId="77777777" w:rsidR="00D82759" w:rsidRDefault="00D82759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7139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7968F4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BC46EF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7A708" w14:textId="77777777" w:rsidR="00D82759" w:rsidRDefault="00D82759" w:rsidP="00AC3722">
      <w:pPr>
        <w:spacing w:after="0" w:line="240" w:lineRule="auto"/>
      </w:pPr>
      <w:r>
        <w:separator/>
      </w:r>
    </w:p>
  </w:footnote>
  <w:footnote w:type="continuationSeparator" w:id="0">
    <w:p w14:paraId="2F4EA78D" w14:textId="77777777" w:rsidR="00D82759" w:rsidRDefault="00D82759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D99015B0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BBD1606"/>
    <w:multiLevelType w:val="hybridMultilevel"/>
    <w:tmpl w:val="2D66EEA6"/>
    <w:lvl w:ilvl="0" w:tplc="3B349ACC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9E47BE4"/>
    <w:multiLevelType w:val="hybridMultilevel"/>
    <w:tmpl w:val="44D85F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C7E33BA"/>
    <w:multiLevelType w:val="hybridMultilevel"/>
    <w:tmpl w:val="1FC08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B42008"/>
    <w:multiLevelType w:val="hybridMultilevel"/>
    <w:tmpl w:val="51024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7FBB"/>
    <w:multiLevelType w:val="multilevel"/>
    <w:tmpl w:val="A34AFD46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7D6F6803"/>
    <w:multiLevelType w:val="hybridMultilevel"/>
    <w:tmpl w:val="73A02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4820869">
    <w:abstractNumId w:val="3"/>
  </w:num>
  <w:num w:numId="2" w16cid:durableId="715012807">
    <w:abstractNumId w:val="13"/>
  </w:num>
  <w:num w:numId="3" w16cid:durableId="781876012">
    <w:abstractNumId w:val="4"/>
  </w:num>
  <w:num w:numId="4" w16cid:durableId="1857648967">
    <w:abstractNumId w:val="2"/>
  </w:num>
  <w:num w:numId="5" w16cid:durableId="744572726">
    <w:abstractNumId w:val="9"/>
  </w:num>
  <w:num w:numId="6" w16cid:durableId="1663697936">
    <w:abstractNumId w:val="8"/>
  </w:num>
  <w:num w:numId="7" w16cid:durableId="486212440">
    <w:abstractNumId w:val="10"/>
  </w:num>
  <w:num w:numId="8" w16cid:durableId="496847354">
    <w:abstractNumId w:val="0"/>
  </w:num>
  <w:num w:numId="9" w16cid:durableId="256015053">
    <w:abstractNumId w:val="5"/>
  </w:num>
  <w:num w:numId="10" w16cid:durableId="162283912">
    <w:abstractNumId w:val="1"/>
  </w:num>
  <w:num w:numId="11" w16cid:durableId="1721125049">
    <w:abstractNumId w:val="7"/>
  </w:num>
  <w:num w:numId="12" w16cid:durableId="856039658">
    <w:abstractNumId w:val="12"/>
  </w:num>
  <w:num w:numId="13" w16cid:durableId="1727021138">
    <w:abstractNumId w:val="6"/>
  </w:num>
  <w:num w:numId="14" w16cid:durableId="178356027">
    <w:abstractNumId w:val="14"/>
  </w:num>
  <w:num w:numId="15" w16cid:durableId="12375943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81F21"/>
    <w:rsid w:val="00084505"/>
    <w:rsid w:val="000A1E4C"/>
    <w:rsid w:val="000A4A68"/>
    <w:rsid w:val="000F581C"/>
    <w:rsid w:val="00134938"/>
    <w:rsid w:val="00173B5C"/>
    <w:rsid w:val="001810B4"/>
    <w:rsid w:val="0020404A"/>
    <w:rsid w:val="002111FE"/>
    <w:rsid w:val="00267F8E"/>
    <w:rsid w:val="00277B45"/>
    <w:rsid w:val="002C5DF6"/>
    <w:rsid w:val="002D6372"/>
    <w:rsid w:val="002E3D29"/>
    <w:rsid w:val="00302237"/>
    <w:rsid w:val="003A60B7"/>
    <w:rsid w:val="003C332F"/>
    <w:rsid w:val="004C45DF"/>
    <w:rsid w:val="004D70CE"/>
    <w:rsid w:val="004E12FD"/>
    <w:rsid w:val="004F15EC"/>
    <w:rsid w:val="004F2BE3"/>
    <w:rsid w:val="00571D7A"/>
    <w:rsid w:val="005C5DDD"/>
    <w:rsid w:val="0065284B"/>
    <w:rsid w:val="006B2A0D"/>
    <w:rsid w:val="006D1442"/>
    <w:rsid w:val="006D63C5"/>
    <w:rsid w:val="007228D2"/>
    <w:rsid w:val="0074133F"/>
    <w:rsid w:val="00745170"/>
    <w:rsid w:val="007A7299"/>
    <w:rsid w:val="007D669F"/>
    <w:rsid w:val="007E28D8"/>
    <w:rsid w:val="007E77A4"/>
    <w:rsid w:val="00832506"/>
    <w:rsid w:val="00832512"/>
    <w:rsid w:val="008708F3"/>
    <w:rsid w:val="008A2E88"/>
    <w:rsid w:val="008C5FD6"/>
    <w:rsid w:val="008E201B"/>
    <w:rsid w:val="008F3D49"/>
    <w:rsid w:val="009374BC"/>
    <w:rsid w:val="009970F2"/>
    <w:rsid w:val="009E064F"/>
    <w:rsid w:val="009E57D5"/>
    <w:rsid w:val="00A11189"/>
    <w:rsid w:val="00A2205F"/>
    <w:rsid w:val="00A36746"/>
    <w:rsid w:val="00A51144"/>
    <w:rsid w:val="00A60B44"/>
    <w:rsid w:val="00A738F4"/>
    <w:rsid w:val="00A83E0D"/>
    <w:rsid w:val="00AA74EF"/>
    <w:rsid w:val="00AC3722"/>
    <w:rsid w:val="00B05816"/>
    <w:rsid w:val="00B415E1"/>
    <w:rsid w:val="00BA38D3"/>
    <w:rsid w:val="00BE2F25"/>
    <w:rsid w:val="00C56994"/>
    <w:rsid w:val="00C64BC0"/>
    <w:rsid w:val="00C749B5"/>
    <w:rsid w:val="00D82759"/>
    <w:rsid w:val="00DA6BCB"/>
    <w:rsid w:val="00DE6F5D"/>
    <w:rsid w:val="00DF1B8D"/>
    <w:rsid w:val="00E37B5C"/>
    <w:rsid w:val="00EA0234"/>
    <w:rsid w:val="00EA62B9"/>
    <w:rsid w:val="00EC577D"/>
    <w:rsid w:val="00ED2502"/>
    <w:rsid w:val="00ED43DB"/>
    <w:rsid w:val="00F17581"/>
    <w:rsid w:val="00F445E8"/>
    <w:rsid w:val="00F91A09"/>
    <w:rsid w:val="00FD1995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ADDA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2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Patryk Kakareko</cp:lastModifiedBy>
  <cp:revision>7</cp:revision>
  <cp:lastPrinted>2021-03-01T09:23:00Z</cp:lastPrinted>
  <dcterms:created xsi:type="dcterms:W3CDTF">2023-01-17T08:16:00Z</dcterms:created>
  <dcterms:modified xsi:type="dcterms:W3CDTF">2025-01-28T09:32:00Z</dcterms:modified>
</cp:coreProperties>
</file>